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88" w:rsidRPr="00552949" w:rsidRDefault="00501188" w:rsidP="00552949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C6635" w:rsidRPr="00552949" w:rsidRDefault="004C6635" w:rsidP="004C6635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52949">
        <w:rPr>
          <w:rFonts w:ascii="Times New Roman" w:hAnsi="Times New Roman" w:cs="Times New Roman"/>
          <w:sz w:val="24"/>
          <w:szCs w:val="24"/>
        </w:rPr>
        <w:t>O G Ł O S Z E N I E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52949">
        <w:rPr>
          <w:rFonts w:ascii="Times New Roman" w:hAnsi="Times New Roman" w:cs="Times New Roman"/>
          <w:sz w:val="24"/>
          <w:szCs w:val="24"/>
        </w:rPr>
        <w:t>Starosty Suwalskiego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sz w:val="24"/>
          <w:szCs w:val="24"/>
        </w:rPr>
        <w:t>z dnia</w:t>
      </w:r>
      <w:r w:rsidRPr="00552949"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 </w:t>
      </w:r>
      <w:r w:rsidR="007A6894">
        <w:rPr>
          <w:rFonts w:ascii="Times New Roman" w:hAnsi="Times New Roman" w:cs="Times New Roman"/>
          <w:i w:val="0"/>
          <w:sz w:val="24"/>
          <w:szCs w:val="24"/>
        </w:rPr>
        <w:t>29</w:t>
      </w:r>
      <w:r w:rsidR="00790AEB">
        <w:rPr>
          <w:rFonts w:ascii="Times New Roman" w:hAnsi="Times New Roman" w:cs="Times New Roman"/>
          <w:i w:val="0"/>
          <w:sz w:val="24"/>
          <w:szCs w:val="24"/>
        </w:rPr>
        <w:t xml:space="preserve"> sierpnia</w:t>
      </w:r>
      <w:r w:rsidR="007A6894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790AEB">
        <w:rPr>
          <w:rFonts w:ascii="Times New Roman" w:hAnsi="Times New Roman" w:cs="Times New Roman"/>
          <w:i w:val="0"/>
          <w:sz w:val="24"/>
          <w:szCs w:val="24"/>
        </w:rPr>
        <w:t>4</w:t>
      </w:r>
      <w:r w:rsidR="004D1797" w:rsidRPr="005529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2949">
        <w:rPr>
          <w:rFonts w:ascii="Times New Roman" w:hAnsi="Times New Roman" w:cs="Times New Roman"/>
          <w:i w:val="0"/>
          <w:sz w:val="24"/>
          <w:szCs w:val="24"/>
        </w:rPr>
        <w:t>roku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 stanowisko urzędnicze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4C6635" w:rsidRPr="00DA1162" w:rsidRDefault="004C6635" w:rsidP="004C6635">
      <w:pPr>
        <w:pStyle w:val="Podtytu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DA1162" w:rsidRDefault="004C6635" w:rsidP="000C4D45">
      <w:pPr>
        <w:pStyle w:val="Podtytu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0C4D45" w:rsidRDefault="004C6635" w:rsidP="000C4D45">
      <w:pPr>
        <w:spacing w:line="276" w:lineRule="auto"/>
        <w:ind w:firstLine="708"/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0C4D45" w:rsidRDefault="004C6635" w:rsidP="000C4D45">
      <w:pPr>
        <w:spacing w:line="276" w:lineRule="auto"/>
        <w:ind w:firstLine="708"/>
        <w:jc w:val="center"/>
        <w:rPr>
          <w:b/>
          <w:i/>
        </w:rPr>
      </w:pPr>
      <w:r w:rsidRPr="00AA36E1">
        <w:rPr>
          <w:b/>
          <w:i/>
        </w:rPr>
        <w:t>ds.</w:t>
      </w:r>
      <w:r w:rsidR="00FD4DD5">
        <w:rPr>
          <w:b/>
          <w:i/>
        </w:rPr>
        <w:t xml:space="preserve"> </w:t>
      </w:r>
      <w:r w:rsidR="000C4D45">
        <w:rPr>
          <w:b/>
          <w:i/>
        </w:rPr>
        <w:t>księgowości, rachunkowości i sprawozdawczości</w:t>
      </w:r>
    </w:p>
    <w:p w:rsidR="004C6635" w:rsidRPr="00AA36E1" w:rsidRDefault="00BE5AED" w:rsidP="000C4D45">
      <w:pPr>
        <w:spacing w:line="276" w:lineRule="auto"/>
        <w:ind w:firstLine="708"/>
        <w:jc w:val="center"/>
        <w:rPr>
          <w:b/>
          <w:i/>
        </w:rPr>
      </w:pPr>
      <w:r>
        <w:rPr>
          <w:b/>
          <w:i/>
        </w:rPr>
        <w:t>w Wydziale Finansowo-Budżetowym</w:t>
      </w:r>
    </w:p>
    <w:p w:rsidR="00501188" w:rsidRDefault="00501188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2949" w:rsidRPr="00DA1162" w:rsidRDefault="00552949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6635" w:rsidRPr="00AB3D3A" w:rsidRDefault="004C6635" w:rsidP="00AB3D3A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4C6635" w:rsidRPr="00DA1162" w:rsidRDefault="004C6635" w:rsidP="00DF5A39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4C6635" w:rsidRPr="00DA1162" w:rsidRDefault="004C6635" w:rsidP="00DF5A39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4C6635" w:rsidRPr="00DA1162" w:rsidRDefault="004C6635" w:rsidP="00DF5A39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01188" w:rsidRPr="00DA1162" w:rsidRDefault="00501188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AB3D3A" w:rsidRDefault="004C6635" w:rsidP="004C6635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0C4D45" w:rsidRDefault="002C7485" w:rsidP="00E94719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Stanowisko pracy: </w:t>
      </w:r>
      <w:r w:rsidRPr="000C4D45">
        <w:rPr>
          <w:rFonts w:ascii="Times New Roman" w:hAnsi="Times New Roman" w:cs="Times New Roman"/>
          <w:i w:val="0"/>
          <w:sz w:val="24"/>
          <w:szCs w:val="24"/>
        </w:rPr>
        <w:t xml:space="preserve">ds. </w:t>
      </w:r>
      <w:r w:rsidR="000C4D45" w:rsidRPr="000C4D45">
        <w:rPr>
          <w:rFonts w:ascii="Times New Roman" w:hAnsi="Times New Roman" w:cs="Times New Roman"/>
          <w:i w:val="0"/>
          <w:sz w:val="24"/>
          <w:szCs w:val="24"/>
        </w:rPr>
        <w:t>księgowości, rachunkowości i sprawozdawczości</w:t>
      </w:r>
      <w:r w:rsidR="000C4D45"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C7485" w:rsidRPr="000C4D45" w:rsidRDefault="002C7485" w:rsidP="00E94719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Wydział </w:t>
      </w:r>
      <w:r w:rsidR="00BE5AED" w:rsidRPr="000C4D45">
        <w:rPr>
          <w:rFonts w:ascii="Times New Roman" w:hAnsi="Times New Roman" w:cs="Times New Roman"/>
          <w:i w:val="0"/>
          <w:sz w:val="24"/>
          <w:szCs w:val="24"/>
        </w:rPr>
        <w:t>Finansowo-Budżetowy</w:t>
      </w:r>
    </w:p>
    <w:p w:rsidR="004C6635" w:rsidRPr="000F739C" w:rsidRDefault="002C7485" w:rsidP="004C6635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70EA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01188" w:rsidRDefault="00501188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52949" w:rsidRPr="00DF5A39" w:rsidRDefault="00552949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4C6635" w:rsidRPr="00DF5A39" w:rsidRDefault="004C6635" w:rsidP="004C6635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AB3D3A" w:rsidRPr="00AB3D3A" w:rsidRDefault="00AB3D3A" w:rsidP="00AB3D3A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896B94" w:rsidRDefault="004C6635" w:rsidP="004C6635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4C6635" w:rsidRPr="00DA1162" w:rsidRDefault="004C6635" w:rsidP="00DF5A39">
      <w:pPr>
        <w:pStyle w:val="Podtytu"/>
        <w:spacing w:line="276" w:lineRule="auto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4C6635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4C6635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 w:rsidR="00D3298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523D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ekonomiczne</w:t>
      </w:r>
      <w:r w:rsidR="00790AE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790AEB" w:rsidRPr="00F27510" w:rsidRDefault="00790AEB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3- letni staż pracy w księgowości,</w:t>
      </w:r>
    </w:p>
    <w:p w:rsidR="004C6635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4C6635" w:rsidRPr="008D4FE2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4C6635" w:rsidRPr="00DA1162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501188" w:rsidRPr="00DA1162" w:rsidRDefault="00501188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Default="004C6635" w:rsidP="004C663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4C6635" w:rsidRPr="00867858" w:rsidRDefault="004C6635" w:rsidP="004C6635">
      <w:pPr>
        <w:pStyle w:val="Podtytu"/>
        <w:ind w:left="79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867858" w:rsidRDefault="004C6635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867858">
        <w:rPr>
          <w:rFonts w:eastAsia="Calibri"/>
        </w:rPr>
        <w:t xml:space="preserve">wykształcenie wyższe </w:t>
      </w:r>
      <w:bookmarkStart w:id="1" w:name="_Hlk514060843"/>
      <w:r w:rsidR="00F27510" w:rsidRPr="00867858">
        <w:t xml:space="preserve">magisterskie </w:t>
      </w:r>
      <w:r w:rsidR="00C83C56" w:rsidRPr="00867858">
        <w:t>ekonomiczne,</w:t>
      </w:r>
    </w:p>
    <w:p w:rsidR="008E5704" w:rsidRPr="00867858" w:rsidRDefault="008E5704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867858">
        <w:rPr>
          <w:rFonts w:eastAsia="Calibri"/>
        </w:rPr>
        <w:t>znajomość ustawy o rachunkowości,</w:t>
      </w:r>
    </w:p>
    <w:p w:rsidR="008E5704" w:rsidRPr="00867858" w:rsidRDefault="008E5704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867858">
        <w:rPr>
          <w:rFonts w:eastAsia="Calibri"/>
        </w:rPr>
        <w:t>znajomość ustawy o finansach publicznych,</w:t>
      </w:r>
    </w:p>
    <w:p w:rsidR="002A02D6" w:rsidRPr="00867858" w:rsidRDefault="002A02D6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867858">
        <w:rPr>
          <w:rFonts w:eastAsia="Calibri"/>
        </w:rPr>
        <w:t>znajomość ustawy o dochodach jednostek samorządu terytorialnego,</w:t>
      </w:r>
    </w:p>
    <w:p w:rsidR="00F74F1A" w:rsidRPr="00867858" w:rsidRDefault="00F74F1A" w:rsidP="00F74F1A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867858">
        <w:rPr>
          <w:rFonts w:eastAsia="Calibri"/>
        </w:rPr>
        <w:t>znajomość ustawy</w:t>
      </w:r>
      <w:r w:rsidR="000C4D45" w:rsidRPr="00867858">
        <w:rPr>
          <w:rFonts w:eastAsia="Calibri"/>
        </w:rPr>
        <w:t xml:space="preserve"> -</w:t>
      </w:r>
      <w:r w:rsidRPr="00867858">
        <w:rPr>
          <w:rFonts w:eastAsia="Calibri"/>
        </w:rPr>
        <w:t xml:space="preserve"> Prawo zamówień publicznych,</w:t>
      </w:r>
    </w:p>
    <w:p w:rsidR="00F74F1A" w:rsidRPr="00867858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samorządzie powiatowym,</w:t>
      </w:r>
    </w:p>
    <w:p w:rsidR="00F74F1A" w:rsidRPr="00867858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znajomość ustawy o pracownikach samorządowych,</w:t>
      </w:r>
    </w:p>
    <w:p w:rsidR="00F74F1A" w:rsidRPr="00867858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 ustawy – Kodeks postępowania administracyjnego,</w:t>
      </w:r>
    </w:p>
    <w:p w:rsidR="00F74F1A" w:rsidRPr="00867858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dostępie do informacji publicznej,</w:t>
      </w:r>
    </w:p>
    <w:p w:rsidR="00F74F1A" w:rsidRPr="00867858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i w:val="0"/>
          <w:sz w:val="24"/>
          <w:szCs w:val="24"/>
        </w:rPr>
        <w:t>znajomość ustawy o ochronie danych osobowych,</w:t>
      </w:r>
    </w:p>
    <w:p w:rsidR="00F74F1A" w:rsidRPr="00867858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ochronie informacji niejawnych</w:t>
      </w:r>
      <w:r w:rsidR="00A10BA2"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A10BA2" w:rsidRPr="00867858" w:rsidRDefault="00A10BA2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 w:rsidR="005523D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rozporządzenia </w:t>
      </w:r>
      <w:r w:rsidRPr="008678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sprawozdawczości budżetowej,</w:t>
      </w:r>
    </w:p>
    <w:p w:rsidR="008E5704" w:rsidRPr="00867858" w:rsidRDefault="008E5704" w:rsidP="009348C6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867858">
        <w:rPr>
          <w:rFonts w:eastAsia="Calibri"/>
        </w:rPr>
        <w:t xml:space="preserve">znajomość rozporządzenia w sprawie szczegółowej klasyfikacji dochodów, </w:t>
      </w:r>
      <w:r w:rsidR="005834AE" w:rsidRPr="00867858">
        <w:rPr>
          <w:rFonts w:eastAsia="Calibri"/>
        </w:rPr>
        <w:t>wydatków, przychodów i rozchodów oraz środków pochodzących ze źródeł zagranicznych,</w:t>
      </w:r>
    </w:p>
    <w:p w:rsidR="005834AE" w:rsidRPr="00867858" w:rsidRDefault="005834AE" w:rsidP="002A02D6">
      <w:pPr>
        <w:numPr>
          <w:ilvl w:val="0"/>
          <w:numId w:val="9"/>
        </w:numPr>
        <w:tabs>
          <w:tab w:val="left" w:pos="993"/>
        </w:tabs>
        <w:jc w:val="both"/>
        <w:rPr>
          <w:rFonts w:eastAsia="Calibri"/>
        </w:rPr>
      </w:pPr>
      <w:r w:rsidRPr="00867858">
        <w:rPr>
          <w:rFonts w:eastAsia="Calibri"/>
        </w:rPr>
        <w:t>znajomość rozporządzenia w sprawie rachunkowości</w:t>
      </w:r>
      <w:r w:rsidR="00F32E7F" w:rsidRPr="00867858">
        <w:rPr>
          <w:rFonts w:eastAsia="Calibri"/>
        </w:rPr>
        <w:t xml:space="preserve"> oraz</w:t>
      </w:r>
      <w:r w:rsidRPr="00867858">
        <w:rPr>
          <w:rFonts w:eastAsia="Calibri"/>
        </w:rPr>
        <w:t xml:space="preserve"> planów kont dla budżetu państwa, budżetów jednostek samorządu terytorialnego, jednostek budżetowych, samorządowych zakładów budżetowych</w:t>
      </w:r>
      <w:r w:rsidR="00821557" w:rsidRPr="00867858">
        <w:rPr>
          <w:rFonts w:eastAsia="Calibri"/>
        </w:rPr>
        <w:t>,</w:t>
      </w:r>
      <w:r w:rsidR="005523D2">
        <w:rPr>
          <w:rFonts w:eastAsia="Calibri"/>
        </w:rPr>
        <w:t xml:space="preserve"> państwowych funduszy celowych oraz </w:t>
      </w:r>
      <w:r w:rsidR="00821557" w:rsidRPr="00867858">
        <w:rPr>
          <w:rFonts w:eastAsia="Calibri"/>
        </w:rPr>
        <w:t xml:space="preserve"> państwowych jednostek budżetowych mających siedzibę poza granicami Rzeczypospolitej Polskiej,</w:t>
      </w:r>
    </w:p>
    <w:p w:rsidR="00821557" w:rsidRPr="00867858" w:rsidRDefault="00821557" w:rsidP="009348C6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867858">
        <w:rPr>
          <w:rFonts w:eastAsia="Calibri"/>
        </w:rPr>
        <w:t>znajomość rozporządzenia w sprawie instrukcji kancelaryjnej, jednolitych rzeczowych wykazów akt oraz instrukcji w sprawie organizacji i zakresu</w:t>
      </w:r>
      <w:r w:rsidR="00F74F1A" w:rsidRPr="00867858">
        <w:rPr>
          <w:rFonts w:eastAsia="Calibri"/>
        </w:rPr>
        <w:t xml:space="preserve"> działania archiwów zakładowych.</w:t>
      </w:r>
    </w:p>
    <w:bookmarkEnd w:id="1"/>
    <w:p w:rsidR="004C6635" w:rsidRPr="00867858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01188" w:rsidRPr="00C94545" w:rsidRDefault="00501188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D71D29" w:rsidRPr="00456999" w:rsidRDefault="004C6635" w:rsidP="005256C7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D71D29" w:rsidRPr="005256C7" w:rsidRDefault="00D71D29" w:rsidP="005256C7">
      <w:pPr>
        <w:jc w:val="both"/>
      </w:pPr>
    </w:p>
    <w:p w:rsidR="00D71D29" w:rsidRPr="005256C7" w:rsidRDefault="005256C7" w:rsidP="005256C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>P</w:t>
      </w:r>
      <w:r w:rsidR="00D71D29" w:rsidRPr="005256C7">
        <w:rPr>
          <w:rFonts w:ascii="Times New Roman" w:hAnsi="Times New Roman"/>
          <w:sz w:val="24"/>
          <w:szCs w:val="24"/>
        </w:rPr>
        <w:t>rowadzenie syntetycznej i analitycznej ewiden</w:t>
      </w:r>
      <w:r w:rsidRPr="005256C7">
        <w:rPr>
          <w:rFonts w:ascii="Times New Roman" w:hAnsi="Times New Roman"/>
          <w:sz w:val="24"/>
          <w:szCs w:val="24"/>
        </w:rPr>
        <w:t xml:space="preserve">cji księgowej dochodów własnych  </w:t>
      </w:r>
      <w:r w:rsidR="00D71D29" w:rsidRPr="005256C7">
        <w:rPr>
          <w:rFonts w:ascii="Times New Roman" w:hAnsi="Times New Roman"/>
          <w:sz w:val="24"/>
          <w:szCs w:val="24"/>
        </w:rPr>
        <w:t>jednostki oraz bieżące uz</w:t>
      </w:r>
      <w:r>
        <w:rPr>
          <w:rFonts w:ascii="Times New Roman" w:hAnsi="Times New Roman"/>
          <w:sz w:val="24"/>
          <w:szCs w:val="24"/>
        </w:rPr>
        <w:t>gadnianie sald kont księgowych.</w:t>
      </w:r>
    </w:p>
    <w:p w:rsidR="00D71D29" w:rsidRPr="005256C7" w:rsidRDefault="005256C7" w:rsidP="005256C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>W</w:t>
      </w:r>
      <w:r w:rsidR="00D71D29" w:rsidRPr="005256C7">
        <w:rPr>
          <w:rFonts w:ascii="Times New Roman" w:hAnsi="Times New Roman"/>
          <w:sz w:val="24"/>
          <w:szCs w:val="24"/>
        </w:rPr>
        <w:t>indykacja należności budżetowych z tytułu dochodów</w:t>
      </w:r>
      <w:r w:rsidRPr="005256C7">
        <w:rPr>
          <w:rFonts w:ascii="Times New Roman" w:hAnsi="Times New Roman"/>
          <w:sz w:val="24"/>
          <w:szCs w:val="24"/>
        </w:rPr>
        <w:t xml:space="preserve"> własnych Starostwa   Powiatowego </w:t>
      </w:r>
      <w:r w:rsidR="00D71D29" w:rsidRPr="005256C7">
        <w:rPr>
          <w:rFonts w:ascii="Times New Roman" w:hAnsi="Times New Roman"/>
          <w:sz w:val="24"/>
          <w:szCs w:val="24"/>
        </w:rPr>
        <w:t>i współpraca z właściwymi komórkami zgodn</w:t>
      </w:r>
      <w:r w:rsidRPr="005256C7">
        <w:rPr>
          <w:rFonts w:ascii="Times New Roman" w:hAnsi="Times New Roman"/>
          <w:sz w:val="24"/>
          <w:szCs w:val="24"/>
        </w:rPr>
        <w:t xml:space="preserve">ie z obowiązującymi procedurami </w:t>
      </w:r>
      <w:r>
        <w:rPr>
          <w:rFonts w:ascii="Times New Roman" w:hAnsi="Times New Roman"/>
          <w:sz w:val="24"/>
          <w:szCs w:val="24"/>
        </w:rPr>
        <w:t>wewnętrznymi jednostki.</w:t>
      </w:r>
      <w:r w:rsidR="00D71D29" w:rsidRPr="005256C7">
        <w:rPr>
          <w:rFonts w:ascii="Times New Roman" w:hAnsi="Times New Roman"/>
          <w:sz w:val="24"/>
          <w:szCs w:val="24"/>
        </w:rPr>
        <w:t xml:space="preserve"> </w:t>
      </w:r>
    </w:p>
    <w:p w:rsidR="005256C7" w:rsidRPr="005256C7" w:rsidRDefault="005256C7" w:rsidP="005256C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>W</w:t>
      </w:r>
      <w:r w:rsidR="00D71D29" w:rsidRPr="005256C7">
        <w:rPr>
          <w:rFonts w:ascii="Times New Roman" w:hAnsi="Times New Roman"/>
          <w:sz w:val="24"/>
          <w:szCs w:val="24"/>
        </w:rPr>
        <w:t xml:space="preserve">prowadzanie danych do Rejestru Należności Publicznoprawnych zgodnie z </w:t>
      </w:r>
    </w:p>
    <w:p w:rsidR="005256C7" w:rsidRPr="005256C7" w:rsidRDefault="005256C7" w:rsidP="005256C7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obowiązującymi przepisami.</w:t>
      </w:r>
    </w:p>
    <w:p w:rsidR="00D71D29" w:rsidRPr="005256C7" w:rsidRDefault="005256C7" w:rsidP="005256C7">
      <w:pPr>
        <w:jc w:val="both"/>
      </w:pPr>
      <w:r w:rsidRPr="005256C7">
        <w:t xml:space="preserve">      </w:t>
      </w:r>
      <w:r w:rsidR="00D71D29" w:rsidRPr="005256C7">
        <w:t xml:space="preserve">4) </w:t>
      </w:r>
      <w:r>
        <w:t xml:space="preserve"> </w:t>
      </w:r>
      <w:r w:rsidRPr="005256C7">
        <w:t>T</w:t>
      </w:r>
      <w:r w:rsidR="00D71D29" w:rsidRPr="005256C7">
        <w:t>erminowe przekazywanie dochod</w:t>
      </w:r>
      <w:r>
        <w:t>ów budżetowych na konto budżetu.</w:t>
      </w:r>
      <w:r w:rsidR="00D71D29" w:rsidRPr="005256C7">
        <w:t xml:space="preserve"> </w:t>
      </w:r>
    </w:p>
    <w:p w:rsidR="005256C7" w:rsidRPr="005256C7" w:rsidRDefault="005256C7" w:rsidP="005256C7">
      <w:pPr>
        <w:jc w:val="both"/>
      </w:pPr>
      <w:r w:rsidRPr="005256C7">
        <w:t xml:space="preserve">      </w:t>
      </w:r>
      <w:r w:rsidR="00D71D29" w:rsidRPr="005256C7">
        <w:t xml:space="preserve">5) </w:t>
      </w:r>
      <w:r>
        <w:t xml:space="preserve"> </w:t>
      </w:r>
      <w:r w:rsidRPr="005256C7">
        <w:t>S</w:t>
      </w:r>
      <w:r w:rsidR="00D71D29" w:rsidRPr="005256C7">
        <w:t xml:space="preserve">porządzanie sprawozdań budżetowych dotyczących dochodów własnych zgodnie z </w:t>
      </w:r>
      <w:r w:rsidRPr="005256C7">
        <w:t xml:space="preserve">  </w:t>
      </w:r>
    </w:p>
    <w:p w:rsidR="00D71D29" w:rsidRPr="005256C7" w:rsidRDefault="005256C7" w:rsidP="005256C7">
      <w:pPr>
        <w:jc w:val="both"/>
      </w:pPr>
      <w:r w:rsidRPr="005256C7">
        <w:t xml:space="preserve">          </w:t>
      </w:r>
      <w:r>
        <w:t xml:space="preserve"> </w:t>
      </w:r>
      <w:r w:rsidRPr="005256C7">
        <w:t xml:space="preserve"> </w:t>
      </w:r>
      <w:r w:rsidR="00D71D29" w:rsidRPr="005256C7">
        <w:t>obowiązującymi</w:t>
      </w:r>
      <w:r>
        <w:t xml:space="preserve"> przepisami.</w:t>
      </w:r>
    </w:p>
    <w:p w:rsidR="00D71D29" w:rsidRPr="005256C7" w:rsidRDefault="005256C7" w:rsidP="005256C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>S</w:t>
      </w:r>
      <w:r w:rsidR="00D71D29" w:rsidRPr="005256C7">
        <w:rPr>
          <w:rFonts w:ascii="Times New Roman" w:hAnsi="Times New Roman"/>
          <w:sz w:val="24"/>
          <w:szCs w:val="24"/>
        </w:rPr>
        <w:t xml:space="preserve">porządzanie pozostałych sprawozdań jednostkowych i </w:t>
      </w:r>
      <w:r w:rsidRPr="005256C7">
        <w:rPr>
          <w:rFonts w:ascii="Times New Roman" w:hAnsi="Times New Roman"/>
          <w:sz w:val="24"/>
          <w:szCs w:val="24"/>
        </w:rPr>
        <w:t xml:space="preserve">zbiorczych dotyczących   dochodów </w:t>
      </w:r>
      <w:r>
        <w:rPr>
          <w:rFonts w:ascii="Times New Roman" w:hAnsi="Times New Roman"/>
          <w:sz w:val="24"/>
          <w:szCs w:val="24"/>
        </w:rPr>
        <w:t>własnych wymaganych przepisami.</w:t>
      </w:r>
    </w:p>
    <w:p w:rsidR="005256C7" w:rsidRPr="005256C7" w:rsidRDefault="005256C7" w:rsidP="005256C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>W</w:t>
      </w:r>
      <w:r w:rsidR="00D71D29" w:rsidRPr="005256C7">
        <w:rPr>
          <w:rFonts w:ascii="Times New Roman" w:hAnsi="Times New Roman"/>
          <w:sz w:val="24"/>
          <w:szCs w:val="24"/>
        </w:rPr>
        <w:t xml:space="preserve">prowadzanie danych z przedłożonych sprawozdań do programu BESTI@ oraz </w:t>
      </w:r>
      <w:r w:rsidRPr="005256C7">
        <w:rPr>
          <w:rFonts w:ascii="Times New Roman" w:hAnsi="Times New Roman"/>
          <w:sz w:val="24"/>
          <w:szCs w:val="24"/>
        </w:rPr>
        <w:t xml:space="preserve"> </w:t>
      </w:r>
    </w:p>
    <w:p w:rsidR="00D71D29" w:rsidRPr="005256C7" w:rsidRDefault="00D71D29" w:rsidP="005256C7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>przesyłanie zbiorczych sprawozdań do Regiona</w:t>
      </w:r>
      <w:r w:rsidR="005256C7">
        <w:rPr>
          <w:rFonts w:ascii="Times New Roman" w:hAnsi="Times New Roman"/>
          <w:sz w:val="24"/>
          <w:szCs w:val="24"/>
        </w:rPr>
        <w:t>lnej Izby Obrachunkowej.</w:t>
      </w:r>
    </w:p>
    <w:p w:rsidR="00D71D29" w:rsidRPr="005256C7" w:rsidRDefault="005256C7" w:rsidP="005256C7">
      <w:pPr>
        <w:jc w:val="both"/>
      </w:pPr>
      <w:r w:rsidRPr="005256C7">
        <w:t xml:space="preserve">       </w:t>
      </w:r>
      <w:r w:rsidR="00D71D29" w:rsidRPr="005256C7">
        <w:t xml:space="preserve">8) </w:t>
      </w:r>
      <w:r w:rsidRPr="005256C7">
        <w:t>I</w:t>
      </w:r>
      <w:r w:rsidR="00D71D29" w:rsidRPr="005256C7">
        <w:t xml:space="preserve">nwentaryzowanie aktywów i pasywów drogą porównania danych ksiąg rachunkowych </w:t>
      </w:r>
    </w:p>
    <w:p w:rsidR="005256C7" w:rsidRPr="005256C7" w:rsidRDefault="005256C7" w:rsidP="005256C7">
      <w:pPr>
        <w:jc w:val="both"/>
      </w:pPr>
      <w:r w:rsidRPr="005256C7">
        <w:t xml:space="preserve">           </w:t>
      </w:r>
      <w:r w:rsidR="00D71D29" w:rsidRPr="005256C7">
        <w:t xml:space="preserve">z odpowiednimi dokumentami i weryfikacja wartości tych składników w terminie </w:t>
      </w:r>
      <w:r w:rsidRPr="005256C7">
        <w:t xml:space="preserve">  </w:t>
      </w:r>
    </w:p>
    <w:p w:rsidR="00D71D29" w:rsidRPr="005256C7" w:rsidRDefault="005256C7" w:rsidP="005256C7">
      <w:pPr>
        <w:jc w:val="both"/>
      </w:pPr>
      <w:r w:rsidRPr="005256C7">
        <w:t xml:space="preserve">           </w:t>
      </w:r>
      <w:r w:rsidR="00D71D29" w:rsidRPr="005256C7">
        <w:t>wynikającym z postanowień arty</w:t>
      </w:r>
      <w:r>
        <w:t>kułu 26 ustawy o rachunkowości.</w:t>
      </w:r>
    </w:p>
    <w:p w:rsidR="005256C7" w:rsidRPr="005256C7" w:rsidRDefault="005256C7" w:rsidP="005256C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6C7">
        <w:rPr>
          <w:rFonts w:ascii="Times New Roman" w:hAnsi="Times New Roman"/>
          <w:sz w:val="24"/>
          <w:szCs w:val="24"/>
        </w:rPr>
        <w:t>P</w:t>
      </w:r>
      <w:r w:rsidR="00D71D29" w:rsidRPr="005256C7">
        <w:rPr>
          <w:rFonts w:ascii="Times New Roman" w:hAnsi="Times New Roman"/>
          <w:sz w:val="24"/>
          <w:szCs w:val="24"/>
        </w:rPr>
        <w:t xml:space="preserve">rowadzenie księgi druków ścisłego zarachowania zgodnie z obowiązującymi </w:t>
      </w:r>
      <w:r w:rsidRPr="005256C7">
        <w:rPr>
          <w:rFonts w:ascii="Times New Roman" w:hAnsi="Times New Roman"/>
          <w:sz w:val="24"/>
          <w:szCs w:val="24"/>
        </w:rPr>
        <w:t xml:space="preserve">   </w:t>
      </w:r>
    </w:p>
    <w:p w:rsidR="00D71D29" w:rsidRPr="005256C7" w:rsidRDefault="005256C7" w:rsidP="005256C7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przepisami.</w:t>
      </w:r>
    </w:p>
    <w:p w:rsidR="00D71D29" w:rsidRPr="005256C7" w:rsidRDefault="005256C7" w:rsidP="005256C7">
      <w:pPr>
        <w:jc w:val="both"/>
      </w:pPr>
      <w:r>
        <w:t xml:space="preserve">       </w:t>
      </w:r>
      <w:r w:rsidR="00D71D29" w:rsidRPr="005256C7">
        <w:t xml:space="preserve">10) </w:t>
      </w:r>
      <w:r w:rsidRPr="005256C7">
        <w:t>P</w:t>
      </w:r>
      <w:r w:rsidR="00D71D29" w:rsidRPr="005256C7">
        <w:t xml:space="preserve">rowadzenie rejestru depozytów i ich inwentaryzowanie zgodnie z obowiązującymi </w:t>
      </w:r>
    </w:p>
    <w:p w:rsidR="00D71D29" w:rsidRPr="005256C7" w:rsidRDefault="005256C7" w:rsidP="005256C7">
      <w:pPr>
        <w:jc w:val="both"/>
      </w:pPr>
      <w:r>
        <w:t xml:space="preserve">              przepisami.</w:t>
      </w:r>
    </w:p>
    <w:p w:rsidR="00D71D29" w:rsidRDefault="00D71D29" w:rsidP="00501188">
      <w:pPr>
        <w:pStyle w:val="Podtytu"/>
        <w:ind w:left="79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552949" w:rsidRPr="00501188" w:rsidRDefault="00552949" w:rsidP="00501188">
      <w:pPr>
        <w:pStyle w:val="Podtytu"/>
        <w:ind w:left="79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4C6635" w:rsidRPr="00501188" w:rsidRDefault="004C6635" w:rsidP="006B3DF0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1188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4C6635" w:rsidRPr="00DA1162" w:rsidRDefault="004C6635" w:rsidP="00DF5A39">
      <w:pPr>
        <w:spacing w:line="276" w:lineRule="auto"/>
        <w:jc w:val="both"/>
      </w:pPr>
      <w:r w:rsidRPr="00DA1162">
        <w:t xml:space="preserve">         </w:t>
      </w:r>
      <w:r w:rsidRPr="00DA1162">
        <w:rPr>
          <w:b/>
          <w:bCs/>
        </w:rPr>
        <w:t>1. Dokumenty niezbędne:</w:t>
      </w:r>
      <w:r w:rsidRPr="00DA1162">
        <w:t xml:space="preserve">   </w:t>
      </w:r>
    </w:p>
    <w:p w:rsidR="004C6635" w:rsidRPr="00415130" w:rsidRDefault="00415130" w:rsidP="00DF5A39">
      <w:pPr>
        <w:tabs>
          <w:tab w:val="num" w:pos="1928"/>
        </w:tabs>
        <w:spacing w:line="276" w:lineRule="auto"/>
        <w:jc w:val="both"/>
      </w:pPr>
      <w:r w:rsidRPr="00415130">
        <w:t xml:space="preserve">1) </w:t>
      </w:r>
      <w:r w:rsidR="004C6635" w:rsidRPr="00415130">
        <w:t>kwestionariusz osobowy,</w:t>
      </w:r>
      <w:r w:rsidR="004C6635" w:rsidRPr="00415130">
        <w:rPr>
          <w:b/>
          <w:bCs/>
        </w:rPr>
        <w:t>*</w:t>
      </w:r>
    </w:p>
    <w:p w:rsidR="004C6635" w:rsidRPr="00415130" w:rsidRDefault="00415130" w:rsidP="00DF5A39">
      <w:pPr>
        <w:spacing w:line="276" w:lineRule="auto"/>
        <w:jc w:val="both"/>
      </w:pPr>
      <w:r w:rsidRPr="00415130">
        <w:t xml:space="preserve">2) </w:t>
      </w:r>
      <w:r w:rsidR="004C6635" w:rsidRPr="00415130">
        <w:t>list motywacyjny,</w:t>
      </w:r>
    </w:p>
    <w:p w:rsidR="00415130" w:rsidRDefault="00415130" w:rsidP="00DF5A39">
      <w:pPr>
        <w:spacing w:line="276" w:lineRule="auto"/>
        <w:jc w:val="both"/>
      </w:pPr>
      <w:r w:rsidRPr="00415130">
        <w:t>3)</w:t>
      </w:r>
      <w:r w:rsidR="00083337">
        <w:t xml:space="preserve"> </w:t>
      </w:r>
      <w:r w:rsidR="004C6635" w:rsidRPr="00415130">
        <w:t xml:space="preserve">kserokopia dokumentów potwierdzających wykształcenie (przy braku dyplomu dopuszcza </w:t>
      </w:r>
    </w:p>
    <w:p w:rsidR="00415130" w:rsidRDefault="00415130" w:rsidP="00DF5A39">
      <w:pPr>
        <w:spacing w:line="276" w:lineRule="auto"/>
        <w:jc w:val="both"/>
      </w:pPr>
      <w:r>
        <w:lastRenderedPageBreak/>
        <w:t xml:space="preserve">   </w:t>
      </w:r>
      <w:r w:rsidR="004C6635" w:rsidRPr="00415130">
        <w:t xml:space="preserve">się przedstawienie zaświadczenia z uczelni/szkoły potwierdzającego uzyskanie tytułu, </w:t>
      </w:r>
    </w:p>
    <w:p w:rsidR="00D71D29" w:rsidRDefault="00D71D29" w:rsidP="00DF5A39">
      <w:pPr>
        <w:spacing w:line="276" w:lineRule="auto"/>
        <w:jc w:val="both"/>
      </w:pPr>
      <w:r>
        <w:t>4) kserokopia dokumentów potwierdzających 3 – letni staż pracy w księgowości,</w:t>
      </w:r>
    </w:p>
    <w:p w:rsidR="00F27510" w:rsidRPr="00415130" w:rsidRDefault="00415130" w:rsidP="00DF5A39">
      <w:pPr>
        <w:spacing w:line="276" w:lineRule="auto"/>
        <w:jc w:val="both"/>
      </w:pPr>
      <w:r>
        <w:t xml:space="preserve">   </w:t>
      </w:r>
      <w:r w:rsidR="004C6635" w:rsidRPr="00415130">
        <w:t>zaświadczenie winno być wydane na   30 dni przed dniem złożenia oferty na stanowisko),</w:t>
      </w:r>
    </w:p>
    <w:p w:rsidR="00E87A44" w:rsidRPr="00415130" w:rsidRDefault="00D71D29" w:rsidP="00DF5A39">
      <w:pPr>
        <w:spacing w:line="276" w:lineRule="auto"/>
        <w:jc w:val="both"/>
      </w:pPr>
      <w:r>
        <w:t>5</w:t>
      </w:r>
      <w:r w:rsidR="00415130" w:rsidRPr="00415130">
        <w:t xml:space="preserve">) </w:t>
      </w:r>
      <w:r w:rsidR="004271E0" w:rsidRPr="00415130">
        <w:t>oświadczenie kandydata</w:t>
      </w:r>
      <w:r w:rsidR="007924D8" w:rsidRPr="00415130">
        <w:t xml:space="preserve"> o posiadaniu obywatelstwa polskiego, *</w:t>
      </w:r>
    </w:p>
    <w:p w:rsidR="004C6635" w:rsidRPr="00415130" w:rsidRDefault="00D71D29" w:rsidP="00DF5A39">
      <w:pPr>
        <w:spacing w:line="276" w:lineRule="auto"/>
        <w:jc w:val="both"/>
      </w:pPr>
      <w:r>
        <w:t>6</w:t>
      </w:r>
      <w:r w:rsidR="00415130" w:rsidRPr="00415130">
        <w:t>)</w:t>
      </w:r>
      <w:r w:rsidR="00415130">
        <w:t xml:space="preserve"> </w:t>
      </w:r>
      <w:r w:rsidR="004C6635" w:rsidRPr="00415130">
        <w:t>oświadczenie kandydata, że nie był karany za przestępstwo popełnione umyślnie,*</w:t>
      </w:r>
    </w:p>
    <w:p w:rsidR="00415130" w:rsidRDefault="00D71D29" w:rsidP="00DF5A39">
      <w:pPr>
        <w:spacing w:line="276" w:lineRule="auto"/>
        <w:jc w:val="both"/>
      </w:pPr>
      <w:r>
        <w:t>7</w:t>
      </w:r>
      <w:r w:rsidR="00415130" w:rsidRPr="00415130">
        <w:t>)</w:t>
      </w:r>
      <w:r w:rsidR="00415130">
        <w:t xml:space="preserve"> </w:t>
      </w:r>
      <w:r w:rsidR="004C6635" w:rsidRPr="00415130">
        <w:t xml:space="preserve">oświadczenie kandydata, że posiada pełną zdolność do czynności prawnych oraz o </w:t>
      </w:r>
    </w:p>
    <w:p w:rsidR="004C6635" w:rsidRPr="00415130" w:rsidRDefault="00415130" w:rsidP="00DF5A39">
      <w:pPr>
        <w:spacing w:line="276" w:lineRule="auto"/>
        <w:jc w:val="both"/>
      </w:pPr>
      <w:r>
        <w:t xml:space="preserve">    </w:t>
      </w:r>
      <w:r w:rsidR="004C6635" w:rsidRPr="00415130">
        <w:t>korzystaniu z pełni praw publicznych,*</w:t>
      </w:r>
    </w:p>
    <w:p w:rsidR="00501188" w:rsidRDefault="00D71D29" w:rsidP="00D71D29">
      <w:pPr>
        <w:spacing w:line="276" w:lineRule="auto"/>
        <w:jc w:val="both"/>
      </w:pPr>
      <w:r>
        <w:t>8</w:t>
      </w:r>
      <w:r w:rsidR="00415130">
        <w:t>)</w:t>
      </w:r>
      <w:r w:rsidR="00175C7A">
        <w:t xml:space="preserve"> </w:t>
      </w:r>
      <w:r w:rsidR="00415130" w:rsidRPr="00415130">
        <w:t xml:space="preserve">oświadczenie </w:t>
      </w:r>
      <w:r w:rsidR="00D30EF2">
        <w:t xml:space="preserve">kandydata </w:t>
      </w:r>
      <w:r w:rsidR="00415130" w:rsidRPr="00415130">
        <w:t>dotyczące przetwarzania danych osobowych,*</w:t>
      </w:r>
    </w:p>
    <w:p w:rsidR="00501188" w:rsidRDefault="00501188" w:rsidP="00E97F53">
      <w:pPr>
        <w:jc w:val="both"/>
      </w:pPr>
    </w:p>
    <w:p w:rsidR="00AA36E1" w:rsidRDefault="004C6635" w:rsidP="00DF5A39">
      <w:pPr>
        <w:ind w:firstLine="397"/>
        <w:jc w:val="both"/>
        <w:rPr>
          <w:b/>
          <w:bCs/>
        </w:rPr>
      </w:pPr>
      <w:r w:rsidRPr="00DA1162">
        <w:t xml:space="preserve">   </w:t>
      </w:r>
      <w:r w:rsidRPr="00DA1162">
        <w:rPr>
          <w:b/>
          <w:bCs/>
        </w:rPr>
        <w:t>2. Dokumenty dodatkowe:</w:t>
      </w:r>
    </w:p>
    <w:p w:rsidR="00DF5A39" w:rsidRDefault="00DF5A39" w:rsidP="00DF5A39">
      <w:pPr>
        <w:ind w:firstLine="397"/>
        <w:jc w:val="both"/>
        <w:rPr>
          <w:b/>
          <w:bCs/>
        </w:rPr>
      </w:pPr>
    </w:p>
    <w:p w:rsidR="009348C6" w:rsidRPr="00A10BA2" w:rsidRDefault="009348C6" w:rsidP="004C6635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83337">
        <w:rPr>
          <w:rFonts w:ascii="Times New Roman" w:hAnsi="Times New Roman" w:cs="Times New Roman"/>
          <w:b w:val="0"/>
          <w:i w:val="0"/>
          <w:sz w:val="24"/>
          <w:szCs w:val="24"/>
        </w:rPr>
        <w:t>kserokopia dokumentów potwierdzających wykształcenie</w:t>
      </w:r>
      <w:r w:rsidR="00F32E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wyższe magisterskie </w:t>
      </w:r>
      <w:r w:rsidR="00EF7430">
        <w:rPr>
          <w:rFonts w:ascii="Times New Roman" w:hAnsi="Times New Roman" w:cs="Times New Roman"/>
          <w:b w:val="0"/>
          <w:i w:val="0"/>
          <w:sz w:val="24"/>
          <w:szCs w:val="24"/>
        </w:rPr>
        <w:t>ekonomiczne.</w:t>
      </w:r>
    </w:p>
    <w:p w:rsidR="004C6635" w:rsidRDefault="00631D69" w:rsidP="00501188">
      <w:pPr>
        <w:pStyle w:val="NormalnyWeb"/>
        <w:spacing w:line="240" w:lineRule="atLeast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VI. </w:t>
      </w:r>
      <w:r w:rsidR="004C6635" w:rsidRPr="00501188">
        <w:rPr>
          <w:rStyle w:val="Pogrubienie"/>
          <w:color w:val="000000"/>
          <w:u w:val="single"/>
        </w:rPr>
        <w:t>Rekrutacja i zatrudnianie osób niepełnosprawnych.</w:t>
      </w:r>
    </w:p>
    <w:p w:rsidR="00A62425" w:rsidRPr="005523D2" w:rsidRDefault="004C6635" w:rsidP="00DF5A39">
      <w:pPr>
        <w:spacing w:line="276" w:lineRule="auto"/>
        <w:ind w:firstLine="397"/>
        <w:jc w:val="both"/>
        <w:rPr>
          <w:rStyle w:val="Pogrubienie"/>
          <w:b w:val="0"/>
        </w:rPr>
      </w:pPr>
      <w:r w:rsidRPr="005523D2">
        <w:rPr>
          <w:bCs/>
        </w:rPr>
        <w:t xml:space="preserve">W miesiącu poprzedzającym datę upublicznienia ogłoszenia wskaźnik zatrudnienia osób niepełnosprawnych w jednostce, w rozumieniu przepisów o rehabilitacji zawodowej                 </w:t>
      </w:r>
      <w:r w:rsidR="00E97F53" w:rsidRPr="005523D2">
        <w:rPr>
          <w:bCs/>
        </w:rPr>
        <w:t xml:space="preserve">      </w:t>
      </w:r>
      <w:r w:rsidRPr="005523D2">
        <w:rPr>
          <w:bCs/>
        </w:rPr>
        <w:t xml:space="preserve"> i społecznej oraz zatrudnianiu os</w:t>
      </w:r>
      <w:r w:rsidR="007924D8" w:rsidRPr="005523D2">
        <w:rPr>
          <w:bCs/>
        </w:rPr>
        <w:t xml:space="preserve">ób niepełnosprawnych, był </w:t>
      </w:r>
      <w:r w:rsidR="00D71D29" w:rsidRPr="005523D2">
        <w:rPr>
          <w:bCs/>
        </w:rPr>
        <w:t>wyższy</w:t>
      </w:r>
      <w:r w:rsidRPr="005523D2">
        <w:rPr>
          <w:bCs/>
        </w:rPr>
        <w:t xml:space="preserve"> niż 6 %.</w:t>
      </w:r>
    </w:p>
    <w:p w:rsidR="004C6635" w:rsidRPr="00DA1162" w:rsidRDefault="004C6635" w:rsidP="00B47DA7">
      <w:pPr>
        <w:pStyle w:val="NormalnyWeb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t>V</w:t>
      </w:r>
      <w:r w:rsidR="00BE5BFF">
        <w:rPr>
          <w:rStyle w:val="Pogrubienie"/>
          <w:color w:val="000000"/>
        </w:rPr>
        <w:t>I</w:t>
      </w:r>
      <w:r w:rsidR="00CD79D2">
        <w:rPr>
          <w:rStyle w:val="Pogrubienie"/>
          <w:color w:val="000000"/>
        </w:rPr>
        <w:t>I</w:t>
      </w:r>
      <w:r w:rsidRPr="00DA1162">
        <w:rPr>
          <w:rStyle w:val="Pogrubienie"/>
          <w:b w:val="0"/>
          <w:bCs w:val="0"/>
          <w:color w:val="000000"/>
        </w:rPr>
        <w:t xml:space="preserve">. </w:t>
      </w:r>
      <w:r w:rsidRPr="00DF5A39">
        <w:rPr>
          <w:b/>
          <w:bCs/>
          <w:u w:val="single"/>
        </w:rPr>
        <w:t>Informacja o warunkach pracy na danym stanowisku.</w:t>
      </w:r>
    </w:p>
    <w:p w:rsidR="00DF5A39" w:rsidRPr="00DF5A39" w:rsidRDefault="004C6635" w:rsidP="00DF5A3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DA1162">
        <w:rPr>
          <w:color w:val="000000"/>
        </w:rPr>
        <w:t>Miejsce pracy: Suwałki, ul. Świerkowa 60.</w:t>
      </w:r>
    </w:p>
    <w:p w:rsidR="004C6635" w:rsidRPr="00AA1292" w:rsidRDefault="004C6635" w:rsidP="00DF5A3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4C6635" w:rsidRPr="00DA1162" w:rsidRDefault="004C6635" w:rsidP="00DF5A3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A1162">
        <w:rPr>
          <w:color w:val="000000"/>
        </w:rPr>
        <w:t xml:space="preserve">Specyfika pracy na stanowisku: </w:t>
      </w:r>
    </w:p>
    <w:p w:rsidR="00083337" w:rsidRPr="00083337" w:rsidRDefault="004C6635" w:rsidP="00DF5A39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DA1162">
        <w:t>praca w pomieszczeniu zlokalizowanym na</w:t>
      </w:r>
      <w:r>
        <w:t xml:space="preserve"> </w:t>
      </w:r>
      <w:r w:rsidR="00821557">
        <w:t>I piętrze budynku bez windy,</w:t>
      </w:r>
    </w:p>
    <w:p w:rsidR="00F32E7F" w:rsidRPr="00F32E7F" w:rsidRDefault="004C6635" w:rsidP="00F32E7F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83337">
        <w:rPr>
          <w:color w:val="000000"/>
        </w:rPr>
        <w:t>pracownik użytkuje w czasie pracy monitor ekranowy co najmniej przez połowę dobowego czasu pracy,</w:t>
      </w:r>
      <w:r w:rsidR="00F32E7F">
        <w:rPr>
          <w:color w:val="000000"/>
        </w:rPr>
        <w:t xml:space="preserve"> w pozycji siedzącej.</w:t>
      </w:r>
    </w:p>
    <w:p w:rsidR="00F32E7F" w:rsidRPr="000F7851" w:rsidRDefault="004C6635" w:rsidP="000F785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DA1162">
        <w:rPr>
          <w:color w:val="000000"/>
        </w:rPr>
        <w:t>Przewidywany termin zatrudnienia</w:t>
      </w:r>
      <w:r w:rsidRPr="004F2FDF">
        <w:t>:</w:t>
      </w:r>
      <w:r w:rsidRPr="00F64D49">
        <w:rPr>
          <w:color w:val="FF0000"/>
        </w:rPr>
        <w:t xml:space="preserve"> </w:t>
      </w:r>
      <w:r w:rsidR="00D71D29">
        <w:t xml:space="preserve">wrzesień </w:t>
      </w:r>
      <w:r w:rsidR="00BC4B5F">
        <w:t xml:space="preserve">– październik </w:t>
      </w:r>
      <w:r w:rsidR="00D71D29">
        <w:t>2024</w:t>
      </w:r>
      <w:r w:rsidR="002C7485">
        <w:t xml:space="preserve"> r.</w:t>
      </w:r>
    </w:p>
    <w:p w:rsidR="004C6635" w:rsidRPr="00DA1162" w:rsidRDefault="00CD79D2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VIII</w:t>
      </w:r>
      <w:r w:rsidR="00AB3D3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C6635"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6635" w:rsidRPr="0050118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4C6635" w:rsidRPr="00745509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97F53" w:rsidRPr="00552AB0" w:rsidRDefault="00E97F53" w:rsidP="00E97F53">
      <w:pPr>
        <w:pStyle w:val="Podtytu"/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552AB0">
        <w:t xml:space="preserve"> </w:t>
      </w:r>
    </w:p>
    <w:p w:rsidR="00E97F53" w:rsidRPr="00552AB0" w:rsidRDefault="00E97F53" w:rsidP="002C7485">
      <w:pPr>
        <w:pStyle w:val="Podtytu"/>
      </w:pPr>
      <w:r w:rsidRPr="00552AB0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  <w:r w:rsidRPr="00552AB0">
        <w:t xml:space="preserve"> </w:t>
      </w:r>
    </w:p>
    <w:p w:rsidR="002C7485" w:rsidRPr="00552AB0" w:rsidRDefault="002C7485" w:rsidP="002C7485">
      <w:pPr>
        <w:ind w:firstLine="708"/>
        <w:jc w:val="center"/>
        <w:rPr>
          <w:b/>
          <w:i/>
        </w:rPr>
      </w:pPr>
      <w:r w:rsidRPr="00552AB0">
        <w:rPr>
          <w:b/>
          <w:i/>
        </w:rPr>
        <w:t xml:space="preserve">ds. </w:t>
      </w:r>
      <w:r w:rsidR="00A10BA2" w:rsidRPr="00552AB0">
        <w:rPr>
          <w:b/>
          <w:i/>
        </w:rPr>
        <w:t>księgowości, rachunkowości i sprawozdawczości</w:t>
      </w:r>
    </w:p>
    <w:p w:rsidR="002C7485" w:rsidRDefault="005B37D7" w:rsidP="005B37D7">
      <w:pPr>
        <w:ind w:firstLine="708"/>
        <w:rPr>
          <w:b/>
          <w:i/>
        </w:rPr>
      </w:pPr>
      <w:r w:rsidRPr="00552AB0">
        <w:rPr>
          <w:b/>
          <w:i/>
        </w:rPr>
        <w:t xml:space="preserve">                                   </w:t>
      </w:r>
      <w:r w:rsidR="002C7485" w:rsidRPr="00552AB0">
        <w:rPr>
          <w:b/>
          <w:i/>
        </w:rPr>
        <w:t xml:space="preserve">w </w:t>
      </w:r>
      <w:r w:rsidR="006B3DF0" w:rsidRPr="00552AB0">
        <w:rPr>
          <w:b/>
          <w:i/>
        </w:rPr>
        <w:t xml:space="preserve">Wydziale </w:t>
      </w:r>
      <w:r w:rsidRPr="00552AB0">
        <w:rPr>
          <w:b/>
          <w:i/>
        </w:rPr>
        <w:t>Finansowo-Budżetowym”</w:t>
      </w:r>
    </w:p>
    <w:p w:rsidR="00744D81" w:rsidRPr="00552AB0" w:rsidRDefault="00744D81" w:rsidP="005B37D7">
      <w:pPr>
        <w:ind w:firstLine="708"/>
        <w:rPr>
          <w:b/>
          <w:i/>
        </w:rPr>
      </w:pPr>
    </w:p>
    <w:p w:rsidR="00744D81" w:rsidRPr="00744D81" w:rsidRDefault="00744D81" w:rsidP="00744D81">
      <w:pPr>
        <w:jc w:val="center"/>
        <w:rPr>
          <w:rFonts w:eastAsiaTheme="minorHAnsi"/>
          <w:b/>
          <w:bCs/>
          <w:color w:val="C00000"/>
          <w:vertAlign w:val="superscript"/>
        </w:rPr>
      </w:pPr>
      <w:r w:rsidRPr="00744D81">
        <w:rPr>
          <w:rFonts w:eastAsiaTheme="minorHAnsi"/>
        </w:rPr>
        <w:t>w terminie do dnia</w:t>
      </w:r>
      <w:r w:rsidRPr="00744D81">
        <w:rPr>
          <w:rFonts w:eastAsiaTheme="minorHAnsi"/>
          <w:color w:val="C00000"/>
        </w:rPr>
        <w:t xml:space="preserve">  </w:t>
      </w:r>
      <w:r w:rsidRPr="00744D81">
        <w:rPr>
          <w:rFonts w:eastAsiaTheme="minorHAnsi"/>
          <w:b/>
          <w:u w:val="single"/>
        </w:rPr>
        <w:t>16.09</w:t>
      </w:r>
      <w:r w:rsidRPr="00744D81">
        <w:rPr>
          <w:rFonts w:eastAsiaTheme="minorHAnsi"/>
          <w:b/>
          <w:u w:val="single"/>
        </w:rPr>
        <w:t>.2024 r., do godz. 9.00</w:t>
      </w:r>
    </w:p>
    <w:p w:rsidR="00744D81" w:rsidRPr="00744D81" w:rsidRDefault="00744D81" w:rsidP="00744D81">
      <w:pPr>
        <w:jc w:val="center"/>
        <w:rPr>
          <w:rFonts w:eastAsiaTheme="minorHAnsi"/>
        </w:rPr>
      </w:pPr>
      <w:r w:rsidRPr="00744D81">
        <w:rPr>
          <w:rFonts w:eastAsiaTheme="minorHAnsi"/>
        </w:rPr>
        <w:t>do Starostwa Powiatowego w Suwałkach,</w:t>
      </w:r>
    </w:p>
    <w:p w:rsidR="00744D81" w:rsidRPr="00744D81" w:rsidRDefault="00744D81" w:rsidP="00744D81">
      <w:pPr>
        <w:jc w:val="center"/>
        <w:rPr>
          <w:rFonts w:eastAsiaTheme="minorHAnsi"/>
        </w:rPr>
      </w:pPr>
      <w:r w:rsidRPr="00744D81">
        <w:rPr>
          <w:rFonts w:eastAsiaTheme="minorHAnsi"/>
        </w:rPr>
        <w:t>ul. Świerkowa 60, 16-400 Suwałki</w:t>
      </w:r>
    </w:p>
    <w:p w:rsidR="00AC1AF9" w:rsidRPr="00552AB0" w:rsidRDefault="00AC1AF9" w:rsidP="002C7485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7430" w:rsidRPr="00D55D7E" w:rsidRDefault="00EF7430" w:rsidP="00EF7430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Oferty można składać osobiście w Biurze Obsługi Klienta (pok.20),  korespondencyjnie: przesyłką kurierską lub pocztą tradycyjną.</w:t>
      </w:r>
    </w:p>
    <w:p w:rsidR="00EF7430" w:rsidRDefault="00EF7430" w:rsidP="00EF7430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EF7430" w:rsidRPr="00456999" w:rsidRDefault="00EF7430" w:rsidP="00456999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EF7430" w:rsidRDefault="00EF7430" w:rsidP="00EF7430">
      <w:pPr>
        <w:jc w:val="both"/>
        <w:rPr>
          <w:b/>
        </w:rPr>
      </w:pPr>
    </w:p>
    <w:p w:rsidR="00EF7430" w:rsidRDefault="00EF7430" w:rsidP="00EF7430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EF7430" w:rsidRPr="0060029C" w:rsidRDefault="00EF7430" w:rsidP="00EF7430">
      <w:pPr>
        <w:jc w:val="both"/>
        <w:rPr>
          <w:b/>
        </w:rPr>
      </w:pPr>
    </w:p>
    <w:p w:rsidR="00EF7430" w:rsidRPr="0026005A" w:rsidRDefault="00EF7430" w:rsidP="00EF743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EF7430" w:rsidRPr="0026005A" w:rsidRDefault="00EF7430" w:rsidP="00EF743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EF7430" w:rsidRPr="0026005A" w:rsidRDefault="00EF7430" w:rsidP="00EF743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EF7430" w:rsidRPr="0026005A" w:rsidRDefault="00EF7430" w:rsidP="00EF743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EF7430" w:rsidRPr="0026005A" w:rsidRDefault="00EF7430" w:rsidP="00EF743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EF7430" w:rsidRPr="0026005A" w:rsidRDefault="00EF7430" w:rsidP="00EF743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</w:t>
      </w:r>
      <w:r w:rsidRPr="0026005A">
        <w:rPr>
          <w:rFonts w:eastAsiaTheme="minorHAnsi"/>
          <w:lang w:eastAsia="en-US"/>
        </w:rPr>
        <w:lastRenderedPageBreak/>
        <w:t>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EF7430" w:rsidRPr="0026005A" w:rsidRDefault="00EF7430" w:rsidP="00EF743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EF7430" w:rsidRPr="0026005A" w:rsidRDefault="00EF7430" w:rsidP="00EF7430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EF7430" w:rsidRPr="0026005A" w:rsidRDefault="00EF7430" w:rsidP="00EF743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EF7430" w:rsidRPr="0026005A" w:rsidRDefault="00EF7430" w:rsidP="00EF7430">
      <w:pPr>
        <w:rPr>
          <w:b/>
        </w:rPr>
      </w:pPr>
    </w:p>
    <w:p w:rsidR="00EF7430" w:rsidRDefault="00EF7430" w:rsidP="00EF7430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EF7430" w:rsidRPr="0060029C" w:rsidRDefault="00EF7430" w:rsidP="00EF7430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EF7430" w:rsidRPr="0060029C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Nr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456999" w:rsidRPr="0045699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38/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</w:t>
      </w:r>
      <w:r w:rsidR="004676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29 sierpnia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2024 r.      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EF7430" w:rsidRPr="0060029C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7430" w:rsidRPr="0060029C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456999" w:rsidRPr="0045699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38</w:t>
      </w:r>
      <w:r w:rsidRPr="0045699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4676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29 sierpnia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2024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EF7430" w:rsidRPr="0026005A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2024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1135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EF7430" w:rsidRPr="0026005A" w:rsidRDefault="00EF7430" w:rsidP="00EF7430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7430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EF7430" w:rsidRPr="0026005A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7430" w:rsidRPr="0026005A" w:rsidRDefault="00EF7430" w:rsidP="00EF7430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EF7430" w:rsidRPr="0026005A" w:rsidRDefault="00EF7430" w:rsidP="00EF7430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EF7430" w:rsidRPr="0026005A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EF7430" w:rsidRPr="0026005A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7430" w:rsidRPr="0026005A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EF7430" w:rsidRPr="0026005A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7430" w:rsidRPr="0026005A" w:rsidRDefault="00EF7430" w:rsidP="00EF7430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Informacja o sposobie oraz terminie przeprowadzenia drugiego etapu naboru zostanie upowszechniona w Biuletynie Informacji Publicznej Starostwa Powiatowego                     </w:t>
      </w:r>
    </w:p>
    <w:p w:rsidR="00EF7430" w:rsidRPr="0026005A" w:rsidRDefault="00EF7430" w:rsidP="00EF7430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</w:t>
      </w:r>
      <w:r w:rsidR="0045699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Zakwalifikowani kandydaci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zostaną poinformowani – zgodnie </w:t>
      </w:r>
      <w:r w:rsidR="0045699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podanymi danymi kontaktowymi.</w:t>
      </w:r>
    </w:p>
    <w:p w:rsidR="00EF7430" w:rsidRPr="0026005A" w:rsidRDefault="00EF7430" w:rsidP="00EF7430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F7430" w:rsidRPr="0026005A" w:rsidRDefault="00EF7430" w:rsidP="00EF7430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EF7430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7430" w:rsidRPr="0026005A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EF7430" w:rsidRPr="0026005A" w:rsidRDefault="00EF7430" w:rsidP="00EF7430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EF7430" w:rsidRPr="0026005A" w:rsidRDefault="00EF7430" w:rsidP="00EF7430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EF7430" w:rsidRPr="0026005A" w:rsidRDefault="00EF7430" w:rsidP="00EF7430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EF7430" w:rsidRDefault="00EF7430" w:rsidP="00EF7430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 ogłoszenia wyniku naboru, w pok. 123 (I piętro) Starostwa Powiatowego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EF7430" w:rsidRDefault="00EF7430" w:rsidP="00EF7430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56999" w:rsidRDefault="00456999" w:rsidP="00EF7430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EF7430" w:rsidRPr="0026005A" w:rsidRDefault="00EF7430" w:rsidP="00EF7430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EF7430" w:rsidRDefault="00EF7430" w:rsidP="00EF7430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Ewa Kamińska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Skarbnik Powiatu, tel. 875659260,</w:t>
      </w:r>
    </w:p>
    <w:p w:rsidR="00EF7430" w:rsidRDefault="00EF7430" w:rsidP="00EF7430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Grażyna Żukowska- Naczelnik Wydziału Finansowo-Budżetowego,</w:t>
      </w:r>
    </w:p>
    <w:p w:rsidR="00EF7430" w:rsidRPr="0058507D" w:rsidRDefault="00EF7430" w:rsidP="00EF7430">
      <w:pPr>
        <w:pStyle w:val="Podtytu"/>
        <w:ind w:left="108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tel. 875659262,</w:t>
      </w:r>
    </w:p>
    <w:p w:rsidR="00EF7430" w:rsidRPr="0026005A" w:rsidRDefault="00EF7430" w:rsidP="00EF7430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EF7430" w:rsidRPr="0026005A" w:rsidRDefault="00EF7430" w:rsidP="00EF7430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EF7430" w:rsidRDefault="00EF7430" w:rsidP="00EF7430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                                                                                   </w:t>
      </w:r>
    </w:p>
    <w:p w:rsidR="00EF7430" w:rsidRPr="002F2094" w:rsidRDefault="00EF7430" w:rsidP="00EF7430">
      <w:pPr>
        <w:pStyle w:val="NormalnyWeb"/>
        <w:spacing w:before="0" w:beforeAutospacing="0" w:after="0" w:afterAutospacing="0"/>
        <w:rPr>
          <w:b/>
          <w:bCs/>
        </w:rPr>
      </w:pPr>
    </w:p>
    <w:p w:rsidR="00EF7430" w:rsidRPr="002F2094" w:rsidRDefault="00EF7430" w:rsidP="00EF7430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</w:t>
      </w:r>
    </w:p>
    <w:p w:rsidR="00EF7430" w:rsidRPr="002F2094" w:rsidRDefault="00EF7430" w:rsidP="00EF7430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     </w:t>
      </w:r>
      <w:r w:rsidR="00456999">
        <w:rPr>
          <w:b/>
          <w:bCs/>
        </w:rPr>
        <w:t xml:space="preserve">   </w:t>
      </w:r>
      <w:r w:rsidRPr="002F2094">
        <w:rPr>
          <w:b/>
          <w:bCs/>
        </w:rPr>
        <w:t xml:space="preserve"> STAROSTA </w:t>
      </w:r>
    </w:p>
    <w:p w:rsidR="00EF7430" w:rsidRPr="002F2094" w:rsidRDefault="00EF7430" w:rsidP="00EF7430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EF7430" w:rsidRPr="002F2094" w:rsidRDefault="00EF7430" w:rsidP="00EF7430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 /-/ Witold Kowalewski</w:t>
      </w:r>
    </w:p>
    <w:p w:rsidR="00EF7430" w:rsidRPr="00456999" w:rsidRDefault="00456999" w:rsidP="00456999">
      <w:pPr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</w:p>
    <w:p w:rsidR="00EF7430" w:rsidRDefault="00EF7430" w:rsidP="00EF7430">
      <w:pPr>
        <w:rPr>
          <w:sz w:val="16"/>
          <w:szCs w:val="16"/>
        </w:rPr>
      </w:pPr>
    </w:p>
    <w:p w:rsidR="00EF7430" w:rsidRPr="0026005A" w:rsidRDefault="00EF7430" w:rsidP="00EF7430">
      <w:pPr>
        <w:rPr>
          <w:sz w:val="16"/>
          <w:szCs w:val="16"/>
        </w:rPr>
      </w:pPr>
    </w:p>
    <w:p w:rsidR="00EF7430" w:rsidRPr="0026005A" w:rsidRDefault="00EF7430" w:rsidP="00EF7430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bookmarkEnd w:id="0"/>
    <w:p w:rsidR="00407FD9" w:rsidRPr="000F739C" w:rsidRDefault="00407FD9" w:rsidP="00501188">
      <w:pPr>
        <w:jc w:val="both"/>
        <w:rPr>
          <w:sz w:val="16"/>
          <w:szCs w:val="16"/>
        </w:rPr>
      </w:pPr>
    </w:p>
    <w:sectPr w:rsidR="00407FD9" w:rsidRPr="000F739C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9E" w:rsidRDefault="0057479E" w:rsidP="00910AA3">
      <w:r>
        <w:separator/>
      </w:r>
    </w:p>
  </w:endnote>
  <w:endnote w:type="continuationSeparator" w:id="0">
    <w:p w:rsidR="0057479E" w:rsidRDefault="0057479E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9E" w:rsidRDefault="0057479E" w:rsidP="00910AA3">
      <w:r>
        <w:separator/>
      </w:r>
    </w:p>
  </w:footnote>
  <w:footnote w:type="continuationSeparator" w:id="0">
    <w:p w:rsidR="0057479E" w:rsidRDefault="0057479E" w:rsidP="00910AA3">
      <w:r>
        <w:continuationSeparator/>
      </w:r>
    </w:p>
  </w:footnote>
  <w:footnote w:id="1">
    <w:p w:rsidR="00EF7430" w:rsidRPr="00B31039" w:rsidRDefault="00EF7430" w:rsidP="00EF743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EF7430" w:rsidRPr="00B31039" w:rsidRDefault="00EF7430" w:rsidP="00EF743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EF7430" w:rsidRPr="00B31039" w:rsidRDefault="00EF7430" w:rsidP="00EF743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EF7430" w:rsidRPr="00B66CC7" w:rsidRDefault="00EF7430" w:rsidP="00EF7430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EF7430" w:rsidRPr="00F15438" w:rsidRDefault="00EF7430" w:rsidP="00EF743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EF7430" w:rsidRPr="008D2E0A" w:rsidRDefault="00EF7430" w:rsidP="00EF743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6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214A49A5"/>
    <w:multiLevelType w:val="hybridMultilevel"/>
    <w:tmpl w:val="E98A187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2A7199D"/>
    <w:multiLevelType w:val="hybridMultilevel"/>
    <w:tmpl w:val="C03E7FF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C034CC"/>
    <w:multiLevelType w:val="hybridMultilevel"/>
    <w:tmpl w:val="88AC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3EB6"/>
    <w:multiLevelType w:val="hybridMultilevel"/>
    <w:tmpl w:val="F3A839E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1C0A91"/>
    <w:multiLevelType w:val="hybridMultilevel"/>
    <w:tmpl w:val="FE3E321A"/>
    <w:lvl w:ilvl="0" w:tplc="E670FBFC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3"/>
  </w:num>
  <w:num w:numId="10">
    <w:abstractNumId w:val="20"/>
  </w:num>
  <w:num w:numId="11">
    <w:abstractNumId w:val="21"/>
  </w:num>
  <w:num w:numId="12">
    <w:abstractNumId w:val="0"/>
  </w:num>
  <w:num w:numId="13">
    <w:abstractNumId w:val="7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18"/>
  </w:num>
  <w:num w:numId="19">
    <w:abstractNumId w:val="8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5"/>
  </w:num>
  <w:num w:numId="25">
    <w:abstractNumId w:val="11"/>
  </w:num>
  <w:num w:numId="26">
    <w:abstractNumId w:val="16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82FBA"/>
    <w:rsid w:val="00083337"/>
    <w:rsid w:val="00091511"/>
    <w:rsid w:val="00095DE1"/>
    <w:rsid w:val="000976B0"/>
    <w:rsid w:val="000C0E0D"/>
    <w:rsid w:val="000C23C4"/>
    <w:rsid w:val="000C4D45"/>
    <w:rsid w:val="000D7797"/>
    <w:rsid w:val="000E672B"/>
    <w:rsid w:val="000F739C"/>
    <w:rsid w:val="000F7851"/>
    <w:rsid w:val="001314A6"/>
    <w:rsid w:val="00131E68"/>
    <w:rsid w:val="00161DCD"/>
    <w:rsid w:val="00163AC7"/>
    <w:rsid w:val="00175C7A"/>
    <w:rsid w:val="001C4543"/>
    <w:rsid w:val="0028599D"/>
    <w:rsid w:val="00290463"/>
    <w:rsid w:val="002A02D6"/>
    <w:rsid w:val="002B1DAB"/>
    <w:rsid w:val="002C06B8"/>
    <w:rsid w:val="002C7485"/>
    <w:rsid w:val="002E0FF8"/>
    <w:rsid w:val="002F5AED"/>
    <w:rsid w:val="0034572A"/>
    <w:rsid w:val="0034636E"/>
    <w:rsid w:val="0038334A"/>
    <w:rsid w:val="0039764D"/>
    <w:rsid w:val="00400057"/>
    <w:rsid w:val="00407FD9"/>
    <w:rsid w:val="00415130"/>
    <w:rsid w:val="00417524"/>
    <w:rsid w:val="00425562"/>
    <w:rsid w:val="004271E0"/>
    <w:rsid w:val="00455076"/>
    <w:rsid w:val="00456999"/>
    <w:rsid w:val="004676A4"/>
    <w:rsid w:val="0047566E"/>
    <w:rsid w:val="0048089F"/>
    <w:rsid w:val="00490B34"/>
    <w:rsid w:val="004A7A06"/>
    <w:rsid w:val="004C6635"/>
    <w:rsid w:val="004D1797"/>
    <w:rsid w:val="00501188"/>
    <w:rsid w:val="00504A2E"/>
    <w:rsid w:val="00504FA3"/>
    <w:rsid w:val="00517231"/>
    <w:rsid w:val="005256C7"/>
    <w:rsid w:val="005318B5"/>
    <w:rsid w:val="00546C71"/>
    <w:rsid w:val="00550A52"/>
    <w:rsid w:val="00551405"/>
    <w:rsid w:val="005523D2"/>
    <w:rsid w:val="00552949"/>
    <w:rsid w:val="00552AB0"/>
    <w:rsid w:val="00572D95"/>
    <w:rsid w:val="0057479E"/>
    <w:rsid w:val="00575E78"/>
    <w:rsid w:val="005834AE"/>
    <w:rsid w:val="005B22C5"/>
    <w:rsid w:val="005B37D7"/>
    <w:rsid w:val="005C1E44"/>
    <w:rsid w:val="00626440"/>
    <w:rsid w:val="00631D69"/>
    <w:rsid w:val="00637DA9"/>
    <w:rsid w:val="006609AD"/>
    <w:rsid w:val="00662E60"/>
    <w:rsid w:val="00666E51"/>
    <w:rsid w:val="006812DA"/>
    <w:rsid w:val="006B3DF0"/>
    <w:rsid w:val="006F6357"/>
    <w:rsid w:val="00744D81"/>
    <w:rsid w:val="00784232"/>
    <w:rsid w:val="00790AEB"/>
    <w:rsid w:val="007924D8"/>
    <w:rsid w:val="007A6894"/>
    <w:rsid w:val="007D2EB4"/>
    <w:rsid w:val="008210B1"/>
    <w:rsid w:val="00821557"/>
    <w:rsid w:val="00840D06"/>
    <w:rsid w:val="00867858"/>
    <w:rsid w:val="008750FE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C07D3"/>
    <w:rsid w:val="00A020CB"/>
    <w:rsid w:val="00A038EA"/>
    <w:rsid w:val="00A10BA2"/>
    <w:rsid w:val="00A237EA"/>
    <w:rsid w:val="00A377FA"/>
    <w:rsid w:val="00A45634"/>
    <w:rsid w:val="00A62425"/>
    <w:rsid w:val="00A626A9"/>
    <w:rsid w:val="00AA36E1"/>
    <w:rsid w:val="00AB3D3A"/>
    <w:rsid w:val="00AC1AF9"/>
    <w:rsid w:val="00AF1BE6"/>
    <w:rsid w:val="00B42858"/>
    <w:rsid w:val="00B47DA7"/>
    <w:rsid w:val="00BC2A7A"/>
    <w:rsid w:val="00BC4B5F"/>
    <w:rsid w:val="00BD2AA9"/>
    <w:rsid w:val="00BE4BF6"/>
    <w:rsid w:val="00BE5AED"/>
    <w:rsid w:val="00BE5BFF"/>
    <w:rsid w:val="00BF2663"/>
    <w:rsid w:val="00BF27B1"/>
    <w:rsid w:val="00C174D3"/>
    <w:rsid w:val="00C21377"/>
    <w:rsid w:val="00C63702"/>
    <w:rsid w:val="00C83C56"/>
    <w:rsid w:val="00CB3981"/>
    <w:rsid w:val="00CB6F8E"/>
    <w:rsid w:val="00CC2E7A"/>
    <w:rsid w:val="00CD6B40"/>
    <w:rsid w:val="00CD79D2"/>
    <w:rsid w:val="00CE1FF9"/>
    <w:rsid w:val="00D02911"/>
    <w:rsid w:val="00D21D4A"/>
    <w:rsid w:val="00D30EF2"/>
    <w:rsid w:val="00D32985"/>
    <w:rsid w:val="00D46B36"/>
    <w:rsid w:val="00D54DE5"/>
    <w:rsid w:val="00D653A5"/>
    <w:rsid w:val="00D71D29"/>
    <w:rsid w:val="00DD0051"/>
    <w:rsid w:val="00DF5A39"/>
    <w:rsid w:val="00E43097"/>
    <w:rsid w:val="00E76C28"/>
    <w:rsid w:val="00E85462"/>
    <w:rsid w:val="00E87601"/>
    <w:rsid w:val="00E87A44"/>
    <w:rsid w:val="00E97F53"/>
    <w:rsid w:val="00EB35EB"/>
    <w:rsid w:val="00ED5240"/>
    <w:rsid w:val="00EF7430"/>
    <w:rsid w:val="00F27510"/>
    <w:rsid w:val="00F32E7F"/>
    <w:rsid w:val="00F74F1A"/>
    <w:rsid w:val="00FA093F"/>
    <w:rsid w:val="00FD4DD5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8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F3DE-FBB6-412B-8B26-80171FC4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6</Pages>
  <Words>2022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86</cp:revision>
  <cp:lastPrinted>2024-08-29T08:19:00Z</cp:lastPrinted>
  <dcterms:created xsi:type="dcterms:W3CDTF">2019-08-21T06:24:00Z</dcterms:created>
  <dcterms:modified xsi:type="dcterms:W3CDTF">2024-08-29T08:52:00Z</dcterms:modified>
</cp:coreProperties>
</file>